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ED" w:rsidRDefault="007854ED" w:rsidP="001A6B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Physics</w:t>
      </w:r>
    </w:p>
    <w:p w:rsidR="00E15958" w:rsidRPr="001A6B18" w:rsidRDefault="007854ED" w:rsidP="001A6B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Energy and Change</w:t>
      </w:r>
    </w:p>
    <w:p w:rsidR="001A6B18" w:rsidRPr="001A6B18" w:rsidRDefault="001A6B18" w:rsidP="001A6B18">
      <w:pPr>
        <w:ind w:left="-426" w:firstLine="42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Year 9</w:t>
      </w:r>
    </w:p>
    <w:p w:rsidR="001A6B18" w:rsidRDefault="008B46B1" w:rsidP="001A6B18">
      <w:pPr>
        <w:ind w:left="-567" w:firstLine="567"/>
        <w:rPr>
          <w:rFonts w:asciiTheme="majorHAnsi" w:hAnsiTheme="majorHAnsi"/>
        </w:rPr>
      </w:pPr>
      <w:r>
        <w:rPr>
          <w:rFonts w:asciiTheme="majorHAnsi" w:hAnsiTheme="majorHAnsi"/>
        </w:rPr>
        <w:t>July 2013</w:t>
      </w:r>
    </w:p>
    <w:p w:rsidR="001A6B18" w:rsidRDefault="001A6B18" w:rsidP="001A6B18">
      <w:pPr>
        <w:ind w:left="-567" w:firstLine="567"/>
        <w:rPr>
          <w:rFonts w:asciiTheme="majorHAnsi" w:hAnsiTheme="majorHAnsi"/>
        </w:rPr>
      </w:pPr>
    </w:p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been studying the human body and plant systems and realise that life is not possible without energy. Energy from the sun is converted into chemical energy by </w:t>
      </w:r>
      <w:r w:rsidR="00A324F9">
        <w:rPr>
          <w:rFonts w:asciiTheme="majorHAnsi" w:hAnsiTheme="majorHAnsi"/>
        </w:rPr>
        <w:t>organisms such as g_____________</w:t>
      </w:r>
      <w:r>
        <w:rPr>
          <w:rFonts w:asciiTheme="majorHAnsi" w:hAnsiTheme="majorHAnsi"/>
        </w:rPr>
        <w:t xml:space="preserve"> p__________________</w:t>
      </w:r>
      <w:proofErr w:type="gramStart"/>
      <w:r>
        <w:rPr>
          <w:rFonts w:asciiTheme="majorHAnsi" w:hAnsiTheme="majorHAnsi"/>
        </w:rPr>
        <w:t>_    during</w:t>
      </w:r>
      <w:proofErr w:type="gramEnd"/>
      <w:r>
        <w:rPr>
          <w:rFonts w:asciiTheme="majorHAnsi" w:hAnsiTheme="majorHAnsi"/>
        </w:rPr>
        <w:t xml:space="preserve"> the process of  _______________________________________ .</w:t>
      </w:r>
    </w:p>
    <w:p w:rsidR="001A6B18" w:rsidRDefault="001A6B18" w:rsidP="001A6B18">
      <w:pPr>
        <w:ind w:left="-567"/>
        <w:rPr>
          <w:rFonts w:asciiTheme="majorHAnsi" w:hAnsiTheme="majorHAnsi"/>
        </w:rPr>
      </w:pPr>
    </w:p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The general word equation for the photosynthesis reaction is</w:t>
      </w:r>
      <w:proofErr w:type="gramStart"/>
      <w:r>
        <w:rPr>
          <w:rFonts w:asciiTheme="majorHAnsi" w:hAnsiTheme="majorHAnsi"/>
        </w:rPr>
        <w:t>;</w:t>
      </w:r>
      <w:proofErr w:type="gramEnd"/>
    </w:p>
    <w:tbl>
      <w:tblPr>
        <w:tblStyle w:val="TableGrid"/>
        <w:tblW w:w="9889" w:type="dxa"/>
        <w:tblInd w:w="-567" w:type="dxa"/>
        <w:tblLook w:val="04A0"/>
      </w:tblPr>
      <w:tblGrid>
        <w:gridCol w:w="9889"/>
      </w:tblGrid>
      <w:tr w:rsidR="001A6B18">
        <w:tc>
          <w:tcPr>
            <w:tcW w:w="9889" w:type="dxa"/>
          </w:tcPr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</w:tc>
      </w:tr>
    </w:tbl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Show photosynthesis as a chemical equation. This way you can see the elements involved and how they are turned from reactants into products without being destroyed.</w:t>
      </w:r>
    </w:p>
    <w:tbl>
      <w:tblPr>
        <w:tblStyle w:val="TableGrid"/>
        <w:tblW w:w="9889" w:type="dxa"/>
        <w:tblInd w:w="-567" w:type="dxa"/>
        <w:tblLook w:val="04A0"/>
      </w:tblPr>
      <w:tblGrid>
        <w:gridCol w:w="9889"/>
      </w:tblGrid>
      <w:tr w:rsidR="001A6B18">
        <w:tc>
          <w:tcPr>
            <w:tcW w:w="9889" w:type="dxa"/>
          </w:tcPr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</w:tc>
      </w:tr>
    </w:tbl>
    <w:p w:rsidR="001A6B18" w:rsidRDefault="001A6B18" w:rsidP="001A6B18">
      <w:pPr>
        <w:ind w:left="-567"/>
        <w:rPr>
          <w:rFonts w:asciiTheme="majorHAnsi" w:hAnsiTheme="majorHAnsi"/>
        </w:rPr>
      </w:pPr>
    </w:p>
    <w:p w:rsidR="001A6B18" w:rsidRDefault="001A6B18" w:rsidP="001A6B18">
      <w:pPr>
        <w:spacing w:line="360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If you bubble carbon dioxide into water is does not form glucose. It is the interaction between _________________</w:t>
      </w:r>
      <w:proofErr w:type="gramStart"/>
      <w:r>
        <w:rPr>
          <w:rFonts w:asciiTheme="majorHAnsi" w:hAnsiTheme="majorHAnsi"/>
        </w:rPr>
        <w:t>_   energy</w:t>
      </w:r>
      <w:proofErr w:type="gramEnd"/>
      <w:r>
        <w:rPr>
          <w:rFonts w:asciiTheme="majorHAnsi" w:hAnsiTheme="majorHAnsi"/>
        </w:rPr>
        <w:t>,  ___________________  ____________________  molecules,  _________________________  molecules and  the green ________________________________  molecules inside chloroplasts that help glucose and  _______________________  to form.</w:t>
      </w:r>
    </w:p>
    <w:p w:rsidR="001A6B18" w:rsidRDefault="001A6B18" w:rsidP="001A6B18">
      <w:pPr>
        <w:ind w:left="-567"/>
        <w:rPr>
          <w:rFonts w:asciiTheme="majorHAnsi" w:hAnsiTheme="majorHAnsi"/>
        </w:rPr>
      </w:pPr>
    </w:p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Draw this concept in a diagram or flow chart below</w:t>
      </w:r>
    </w:p>
    <w:tbl>
      <w:tblPr>
        <w:tblStyle w:val="TableGrid"/>
        <w:tblW w:w="0" w:type="auto"/>
        <w:tblInd w:w="-567" w:type="dxa"/>
        <w:tblLook w:val="04A0"/>
      </w:tblPr>
      <w:tblGrid>
        <w:gridCol w:w="9889"/>
      </w:tblGrid>
      <w:tr w:rsidR="001A6B18">
        <w:tc>
          <w:tcPr>
            <w:tcW w:w="9889" w:type="dxa"/>
          </w:tcPr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885805" w:rsidRDefault="00885805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</w:tc>
      </w:tr>
    </w:tbl>
    <w:p w:rsidR="001A6B18" w:rsidRDefault="001A6B18" w:rsidP="001A6B18">
      <w:pPr>
        <w:ind w:left="-567"/>
        <w:rPr>
          <w:rFonts w:asciiTheme="majorHAnsi" w:hAnsiTheme="majorHAnsi"/>
        </w:rPr>
      </w:pPr>
    </w:p>
    <w:p w:rsidR="001A6B18" w:rsidRDefault="001A6B18" w:rsidP="00A324F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A6B18" w:rsidRPr="00CF6F2B" w:rsidRDefault="001A6B18" w:rsidP="001A6B18">
      <w:pPr>
        <w:ind w:left="-567"/>
        <w:rPr>
          <w:rFonts w:asciiTheme="majorHAnsi" w:hAnsiTheme="majorHAnsi"/>
          <w:sz w:val="28"/>
          <w:szCs w:val="28"/>
        </w:rPr>
      </w:pPr>
      <w:r w:rsidRPr="00CF6F2B">
        <w:rPr>
          <w:rFonts w:asciiTheme="majorHAnsi" w:hAnsiTheme="majorHAnsi"/>
          <w:sz w:val="28"/>
          <w:szCs w:val="28"/>
        </w:rPr>
        <w:t>Cellular Respiration</w:t>
      </w:r>
    </w:p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The energy bonding together the carbon, hydrogen and oxygen atoms in the glucose molecules can be released by all organisms in the m____________________________</w:t>
      </w:r>
      <w:proofErr w:type="gramStart"/>
      <w:r>
        <w:rPr>
          <w:rFonts w:asciiTheme="majorHAnsi" w:hAnsiTheme="majorHAnsi"/>
        </w:rPr>
        <w:t>_  of</w:t>
      </w:r>
      <w:proofErr w:type="gramEnd"/>
      <w:r>
        <w:rPr>
          <w:rFonts w:asciiTheme="majorHAnsi" w:hAnsiTheme="majorHAnsi"/>
        </w:rPr>
        <w:t xml:space="preserve"> their cells.</w:t>
      </w:r>
    </w:p>
    <w:p w:rsidR="001A6B18" w:rsidRDefault="001A6B18" w:rsidP="001A6B18">
      <w:pPr>
        <w:ind w:left="-567"/>
        <w:rPr>
          <w:rFonts w:asciiTheme="majorHAnsi" w:hAnsiTheme="majorHAnsi"/>
        </w:rPr>
      </w:pPr>
    </w:p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The general word equation for the Cellular Respiration reaction is</w:t>
      </w:r>
      <w:proofErr w:type="gramStart"/>
      <w:r>
        <w:rPr>
          <w:rFonts w:asciiTheme="majorHAnsi" w:hAnsiTheme="majorHAnsi"/>
        </w:rPr>
        <w:t>;</w:t>
      </w:r>
      <w:proofErr w:type="gramEnd"/>
    </w:p>
    <w:tbl>
      <w:tblPr>
        <w:tblStyle w:val="TableGrid"/>
        <w:tblW w:w="9889" w:type="dxa"/>
        <w:tblInd w:w="-567" w:type="dxa"/>
        <w:tblLook w:val="04A0"/>
      </w:tblPr>
      <w:tblGrid>
        <w:gridCol w:w="9889"/>
      </w:tblGrid>
      <w:tr w:rsidR="001A6B18">
        <w:tc>
          <w:tcPr>
            <w:tcW w:w="9889" w:type="dxa"/>
          </w:tcPr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</w:tc>
      </w:tr>
    </w:tbl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A6B18" w:rsidRDefault="001A6B18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 Cellular Respiration as a chemical equation. This way you can see the elements involved and how they are turned from reactants into products without being destroyed. </w:t>
      </w:r>
    </w:p>
    <w:tbl>
      <w:tblPr>
        <w:tblStyle w:val="TableGrid"/>
        <w:tblW w:w="9889" w:type="dxa"/>
        <w:tblInd w:w="-567" w:type="dxa"/>
        <w:tblLook w:val="04A0"/>
      </w:tblPr>
      <w:tblGrid>
        <w:gridCol w:w="9889"/>
      </w:tblGrid>
      <w:tr w:rsidR="001A6B18">
        <w:tc>
          <w:tcPr>
            <w:tcW w:w="9889" w:type="dxa"/>
          </w:tcPr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  <w:p w:rsidR="001A6B18" w:rsidRDefault="001A6B18" w:rsidP="001A6B18">
            <w:pPr>
              <w:rPr>
                <w:rFonts w:asciiTheme="majorHAnsi" w:hAnsiTheme="majorHAnsi"/>
              </w:rPr>
            </w:pPr>
          </w:p>
        </w:tc>
      </w:tr>
    </w:tbl>
    <w:p w:rsidR="001A6B18" w:rsidRDefault="001A6B18" w:rsidP="001A6B18">
      <w:pPr>
        <w:ind w:left="-567"/>
        <w:rPr>
          <w:rFonts w:asciiTheme="majorHAnsi" w:hAnsiTheme="majorHAnsi"/>
        </w:rPr>
      </w:pPr>
    </w:p>
    <w:p w:rsidR="001A6B18" w:rsidRDefault="00CF6F2B" w:rsidP="001A6B18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List at least three cellular processes that require the energy released from the glucose molecules.</w:t>
      </w:r>
    </w:p>
    <w:p w:rsidR="00CF6F2B" w:rsidRDefault="00CF6F2B" w:rsidP="00CF6F2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</w:t>
      </w:r>
    </w:p>
    <w:p w:rsidR="00CF6F2B" w:rsidRDefault="00CF6F2B" w:rsidP="00CF6F2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</w:t>
      </w:r>
    </w:p>
    <w:p w:rsidR="00CF6F2B" w:rsidRDefault="00CF6F2B" w:rsidP="00CF6F2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</w:t>
      </w:r>
    </w:p>
    <w:p w:rsidR="00CF6F2B" w:rsidRDefault="00CF6F2B" w:rsidP="00CF6F2B">
      <w:pPr>
        <w:ind w:left="-207"/>
        <w:rPr>
          <w:rFonts w:asciiTheme="majorHAnsi" w:hAnsiTheme="majorHAnsi"/>
        </w:rPr>
      </w:pPr>
    </w:p>
    <w:p w:rsidR="00CF6F2B" w:rsidRPr="00CF6F2B" w:rsidRDefault="00CF6F2B" w:rsidP="00CF6F2B">
      <w:pPr>
        <w:ind w:left="-20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Draw the concept of Cellar </w:t>
      </w:r>
      <w:proofErr w:type="gramStart"/>
      <w:r>
        <w:rPr>
          <w:rFonts w:asciiTheme="majorHAnsi" w:hAnsiTheme="majorHAnsi"/>
        </w:rPr>
        <w:t>Respiration</w:t>
      </w:r>
      <w:r w:rsidRPr="00CF6F2B">
        <w:rPr>
          <w:rFonts w:asciiTheme="majorHAnsi" w:hAnsiTheme="majorHAnsi"/>
        </w:rPr>
        <w:t xml:space="preserve"> </w:t>
      </w:r>
      <w:r w:rsidR="00885805">
        <w:rPr>
          <w:rFonts w:asciiTheme="majorHAnsi" w:hAnsiTheme="majorHAnsi"/>
        </w:rPr>
        <w:t xml:space="preserve"> in</w:t>
      </w:r>
      <w:proofErr w:type="gramEnd"/>
      <w:r w:rsidR="00885805">
        <w:rPr>
          <w:rFonts w:asciiTheme="majorHAnsi" w:hAnsiTheme="majorHAnsi"/>
        </w:rPr>
        <w:t xml:space="preserve"> </w:t>
      </w:r>
      <w:r w:rsidRPr="00CF6F2B">
        <w:rPr>
          <w:rFonts w:asciiTheme="majorHAnsi" w:hAnsiTheme="majorHAnsi"/>
        </w:rPr>
        <w:t>a diagram or flow chart below</w:t>
      </w:r>
      <w:r>
        <w:rPr>
          <w:rFonts w:asciiTheme="majorHAnsi" w:hAnsiTheme="majorHAnsi"/>
        </w:rPr>
        <w:t>;</w:t>
      </w:r>
    </w:p>
    <w:tbl>
      <w:tblPr>
        <w:tblStyle w:val="TableGrid"/>
        <w:tblW w:w="0" w:type="auto"/>
        <w:tblInd w:w="-567" w:type="dxa"/>
        <w:tblLook w:val="04A0"/>
      </w:tblPr>
      <w:tblGrid>
        <w:gridCol w:w="9889"/>
      </w:tblGrid>
      <w:tr w:rsidR="00CF6F2B">
        <w:tc>
          <w:tcPr>
            <w:tcW w:w="9889" w:type="dxa"/>
          </w:tcPr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  <w:p w:rsidR="00CF6F2B" w:rsidRDefault="00CF6F2B" w:rsidP="00885805">
            <w:pPr>
              <w:rPr>
                <w:rFonts w:asciiTheme="majorHAnsi" w:hAnsiTheme="majorHAnsi"/>
              </w:rPr>
            </w:pPr>
          </w:p>
        </w:tc>
      </w:tr>
    </w:tbl>
    <w:p w:rsidR="00885805" w:rsidRDefault="00885805" w:rsidP="00885805">
      <w:pPr>
        <w:pStyle w:val="ListParagraph"/>
        <w:ind w:left="-993"/>
        <w:rPr>
          <w:rFonts w:asciiTheme="majorHAnsi" w:hAnsiTheme="majorHAnsi"/>
        </w:rPr>
      </w:pPr>
    </w:p>
    <w:p w:rsidR="00CF6F2B" w:rsidRPr="00885805" w:rsidRDefault="00885805" w:rsidP="00885805">
      <w:pPr>
        <w:pStyle w:val="ListParagraph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Pr="00885805">
        <w:rPr>
          <w:rFonts w:asciiTheme="majorHAnsi" w:hAnsiTheme="majorHAnsi"/>
        </w:rPr>
        <w:t>ou</w:t>
      </w:r>
      <w:r w:rsidR="00CF6F2B" w:rsidRPr="00885805">
        <w:rPr>
          <w:rFonts w:asciiTheme="majorHAnsi" w:hAnsiTheme="majorHAnsi"/>
        </w:rPr>
        <w:t xml:space="preserve"> know that energy may be classified as either kinetic or potential.  Define these two types of energy.</w:t>
      </w:r>
    </w:p>
    <w:p w:rsidR="00885805" w:rsidRPr="00885805" w:rsidRDefault="00885805" w:rsidP="00885805">
      <w:pPr>
        <w:rPr>
          <w:rFonts w:asciiTheme="majorHAnsi" w:hAnsiTheme="majorHAnsi"/>
        </w:rPr>
      </w:pPr>
    </w:p>
    <w:p w:rsidR="00885805" w:rsidRDefault="00E238A2" w:rsidP="00885805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885805">
        <w:rPr>
          <w:rFonts w:asciiTheme="majorHAnsi" w:hAnsiTheme="majorHAnsi"/>
        </w:rPr>
        <w:t>inetic energy   _______________________________________________________________________</w:t>
      </w:r>
    </w:p>
    <w:p w:rsidR="00885805" w:rsidRDefault="00885805" w:rsidP="00885805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885805" w:rsidRDefault="00885805" w:rsidP="00885805">
      <w:pPr>
        <w:pStyle w:val="ListParagraph"/>
        <w:ind w:left="-993"/>
        <w:rPr>
          <w:rFonts w:asciiTheme="majorHAnsi" w:hAnsiTheme="majorHAnsi"/>
        </w:rPr>
      </w:pPr>
    </w:p>
    <w:p w:rsidR="00885805" w:rsidRDefault="00E238A2" w:rsidP="00885805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885805">
        <w:rPr>
          <w:rFonts w:asciiTheme="majorHAnsi" w:hAnsiTheme="majorHAnsi"/>
        </w:rPr>
        <w:t>otential energy _______________________________________________________________________</w:t>
      </w:r>
    </w:p>
    <w:p w:rsidR="00885805" w:rsidRDefault="00885805" w:rsidP="00885805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CF6F2B" w:rsidRDefault="00CF6F2B" w:rsidP="00885805">
      <w:pPr>
        <w:pStyle w:val="ListParagraph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Explain how photosynthesis and respiration are related to kinetic and potential energy.</w:t>
      </w:r>
    </w:p>
    <w:p w:rsidR="00885805" w:rsidRDefault="00885805" w:rsidP="00885805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_____________ _______________________________________________________________________</w:t>
      </w:r>
    </w:p>
    <w:p w:rsidR="00885805" w:rsidRDefault="00885805" w:rsidP="00885805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885805" w:rsidRDefault="00885805" w:rsidP="00885805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_____________ _______________________________________________________________________</w:t>
      </w:r>
    </w:p>
    <w:p w:rsidR="0070574D" w:rsidRPr="007854ED" w:rsidRDefault="00885805" w:rsidP="00A324F9">
      <w:pPr>
        <w:pStyle w:val="ListParagraph"/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  <w:r w:rsidR="0070574D">
        <w:rPr>
          <w:rFonts w:asciiTheme="majorHAnsi" w:hAnsiTheme="majorHAnsi"/>
        </w:rPr>
        <w:t>.</w:t>
      </w:r>
    </w:p>
    <w:sectPr w:rsidR="0070574D" w:rsidRPr="007854ED" w:rsidSect="00885805">
      <w:pgSz w:w="11900" w:h="16840"/>
      <w:pgMar w:top="709" w:right="843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DAF"/>
    <w:multiLevelType w:val="hybridMultilevel"/>
    <w:tmpl w:val="45F8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7A68"/>
    <w:multiLevelType w:val="hybridMultilevel"/>
    <w:tmpl w:val="87C66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8C667C"/>
    <w:multiLevelType w:val="hybridMultilevel"/>
    <w:tmpl w:val="FADED49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A6B18"/>
    <w:rsid w:val="001253DF"/>
    <w:rsid w:val="001A6B18"/>
    <w:rsid w:val="004474A7"/>
    <w:rsid w:val="00466F55"/>
    <w:rsid w:val="0070574D"/>
    <w:rsid w:val="007854ED"/>
    <w:rsid w:val="00885805"/>
    <w:rsid w:val="008B46B1"/>
    <w:rsid w:val="00A324F9"/>
    <w:rsid w:val="00CF6F2B"/>
    <w:rsid w:val="00E15958"/>
    <w:rsid w:val="00E21AC4"/>
    <w:rsid w:val="00E238A2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Macintosh Word</Application>
  <DocSecurity>0</DocSecurity>
  <Lines>18</Lines>
  <Paragraphs>4</Paragraphs>
  <ScaleCrop>false</ScaleCrop>
  <Company>John Curtin College of the Arts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Catherine Morritt</cp:lastModifiedBy>
  <cp:revision>3</cp:revision>
  <dcterms:created xsi:type="dcterms:W3CDTF">2013-07-26T02:48:00Z</dcterms:created>
  <dcterms:modified xsi:type="dcterms:W3CDTF">2013-07-26T02:48:00Z</dcterms:modified>
</cp:coreProperties>
</file>